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63500</wp:posOffset>
                </wp:positionV>
                <wp:extent cx="4029075" cy="1044637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262444"/>
                          <a:ext cx="4019550" cy="10351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28"/>
                                <w:vertAlign w:val="baseline"/>
                              </w:rPr>
                              <w:t xml:space="preserve">PROCESO, EJECUCIÓN Y SEGUIMIENTO DE AACIONES CORRECTIVAS, PREVENTIVA Y DE MEJORA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63500</wp:posOffset>
                </wp:positionV>
                <wp:extent cx="4029075" cy="1044637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104463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Objetivo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El documento tiene como finalidad establecer el procedimiento para la ejecución y seguimiento de las acciones correctivas, preventivas y de mejora que contribuyan al buen funcionamiento de la organización.</w:t>
      </w:r>
    </w:p>
    <w:p w:rsidR="00000000" w:rsidDel="00000000" w:rsidP="00000000" w:rsidRDefault="00000000" w:rsidRPr="00000000" w14:paraId="00000008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Definición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Acción correctiva:</w:t>
      </w:r>
      <w:r w:rsidDel="00000000" w:rsidR="00000000" w:rsidRPr="00000000">
        <w:rPr>
          <w:rtl w:val="0"/>
        </w:rPr>
        <w:t xml:space="preserve"> Acción emprendida para eliminar las causas de una No Conformidad, defecto u otra situación no deseable existente con el propósito de evitar que vuelva a ocurrir. (Eliminación de la causa de una No Conformidad) 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Acción preventiva:</w:t>
      </w:r>
      <w:r w:rsidDel="00000000" w:rsidR="00000000" w:rsidRPr="00000000">
        <w:rPr>
          <w:rtl w:val="0"/>
        </w:rPr>
        <w:t xml:space="preserve"> Acción emprendida para eliminar las causas de una no Conformidad potencial no deseable, para evitar que ocurra. (Eliminación de la causa potencial de una No Conformidad)</w:t>
      </w:r>
    </w:p>
    <w:p w:rsidR="00000000" w:rsidDel="00000000" w:rsidP="00000000" w:rsidRDefault="00000000" w:rsidRPr="00000000" w14:paraId="0000000B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Actividades</w:t>
      </w:r>
    </w:p>
    <w:p w:rsidR="00000000" w:rsidDel="00000000" w:rsidP="00000000" w:rsidRDefault="00000000" w:rsidRPr="00000000" w14:paraId="0000000C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Detectar la acción: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Indagar con el empleado o el cliente las posibles causas del reporte.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Diligenciar la información solicitada en el registro designado.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Enviar registró diligencia en documento de Word por correo electrónico, con el fin de realizar la verificación y seguimiento.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Seguimiento: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el documento creado diligenciar la parte que está en gris, y solicitar ajustes si son necesarios, en forma, redacción, secuencia de actividades y definición de responsables.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Socializar el registro y hacer que se cumpla el plan de acción.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Enviar soporte al cliente o empleado, como evidencia de la investigación realizada.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seguimiento trimestral de todos los </w:t>
      </w:r>
      <w:r w:rsidDel="00000000" w:rsidR="00000000" w:rsidRPr="00000000">
        <w:rPr>
          <w:rtl w:val="0"/>
        </w:rPr>
        <w:t xml:space="preserve">formatos del plan de acción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cada proceso.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1"/>
        <w:tblW w:w="934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2"/>
        <w:gridCol w:w="5242"/>
        <w:gridCol w:w="2691"/>
        <w:tblGridChange w:id="0">
          <w:tblGrid>
            <w:gridCol w:w="1412"/>
            <w:gridCol w:w="5242"/>
            <w:gridCol w:w="26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